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FD577C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级</w:t>
      </w:r>
      <w:r w:rsidR="00E4799C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FD577C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-201</w:t>
      </w:r>
      <w:r w:rsidR="00FD577C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工程数学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线性代数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第六版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概率论与数理统计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第四版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2565C3" w:rsidTr="002565C3">
        <w:trPr>
          <w:trHeight w:val="1022"/>
        </w:trPr>
        <w:tc>
          <w:tcPr>
            <w:tcW w:w="2127" w:type="dxa"/>
            <w:vAlign w:val="center"/>
          </w:tcPr>
          <w:p w:rsidR="002565C3" w:rsidRPr="00FD577C" w:rsidRDefault="002565C3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2565C3" w:rsidRPr="00FD577C" w:rsidRDefault="002565C3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2565C3" w:rsidRPr="00FD577C" w:rsidRDefault="00FD577C" w:rsidP="00FD57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马克思主义基本原理概论（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年修订版）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8409971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 w:hint="eastAsia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Accounting and Financial Decision Making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Accounting business reporting for decision making, 5th edition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Introduction to Management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Management: foundations and applications (2nd Asia</w:t>
            </w:r>
            <w:r>
              <w:rPr>
                <w:rFonts w:cs="Tahoma" w:hint="eastAsia"/>
                <w:sz w:val="20"/>
                <w:szCs w:val="20"/>
              </w:rPr>
              <w:t>‐</w:t>
            </w:r>
            <w:r>
              <w:rPr>
                <w:rFonts w:ascii="Tahoma" w:hAnsi="Tahoma" w:cs="Tahoma"/>
                <w:sz w:val="20"/>
                <w:szCs w:val="20"/>
              </w:rPr>
              <w:t>Pacific Edition)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Business Information Systems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 Information Systems, Global Edition (14th edition)</w:t>
            </w:r>
          </w:p>
        </w:tc>
      </w:tr>
      <w:tr w:rsidR="00BF5CEA" w:rsidTr="002565C3">
        <w:trPr>
          <w:trHeight w:val="515"/>
        </w:trPr>
        <w:tc>
          <w:tcPr>
            <w:tcW w:w="2127" w:type="dxa"/>
            <w:vAlign w:val="center"/>
          </w:tcPr>
          <w:p w:rsidR="00BF5CEA" w:rsidRPr="001F07F7" w:rsidRDefault="00BF5CEA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5204056</w:t>
            </w:r>
          </w:p>
        </w:tc>
        <w:tc>
          <w:tcPr>
            <w:tcW w:w="2977" w:type="dxa"/>
            <w:vAlign w:val="center"/>
          </w:tcPr>
          <w:p w:rsidR="00BF5CEA" w:rsidRPr="001F07F7" w:rsidRDefault="00BF5CEA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 w:hint="eastAsia"/>
              </w:rPr>
              <w:t>程序设计语言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语言程序设计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41" w:rsidRDefault="00EF4141" w:rsidP="00217619">
      <w:r>
        <w:separator/>
      </w:r>
    </w:p>
  </w:endnote>
  <w:endnote w:type="continuationSeparator" w:id="1">
    <w:p w:rsidR="00EF4141" w:rsidRDefault="00EF414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41" w:rsidRDefault="00EF4141" w:rsidP="00217619">
      <w:r>
        <w:separator/>
      </w:r>
    </w:p>
  </w:footnote>
  <w:footnote w:type="continuationSeparator" w:id="1">
    <w:p w:rsidR="00EF4141" w:rsidRDefault="00EF414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070AA4"/>
    <w:rsid w:val="00123D8D"/>
    <w:rsid w:val="0017044B"/>
    <w:rsid w:val="00171F80"/>
    <w:rsid w:val="001A4C76"/>
    <w:rsid w:val="00217619"/>
    <w:rsid w:val="002565C3"/>
    <w:rsid w:val="00257C35"/>
    <w:rsid w:val="00276C9E"/>
    <w:rsid w:val="002C054E"/>
    <w:rsid w:val="003F643C"/>
    <w:rsid w:val="00495C9C"/>
    <w:rsid w:val="00582EFF"/>
    <w:rsid w:val="005A16B9"/>
    <w:rsid w:val="00667630"/>
    <w:rsid w:val="00767110"/>
    <w:rsid w:val="00785C3A"/>
    <w:rsid w:val="007A09F5"/>
    <w:rsid w:val="007B2EAB"/>
    <w:rsid w:val="00830240"/>
    <w:rsid w:val="008D0974"/>
    <w:rsid w:val="008D50F0"/>
    <w:rsid w:val="0093631E"/>
    <w:rsid w:val="00A77732"/>
    <w:rsid w:val="00BB5788"/>
    <w:rsid w:val="00BF5CEA"/>
    <w:rsid w:val="00CB14D2"/>
    <w:rsid w:val="00CD405F"/>
    <w:rsid w:val="00D2528A"/>
    <w:rsid w:val="00E2573D"/>
    <w:rsid w:val="00E4799C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Company>MIC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19</cp:revision>
  <dcterms:created xsi:type="dcterms:W3CDTF">2015-05-29T02:21:00Z</dcterms:created>
  <dcterms:modified xsi:type="dcterms:W3CDTF">2017-07-10T07:45:00Z</dcterms:modified>
</cp:coreProperties>
</file>