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B76D1F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432403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432403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KXO221</w:t>
            </w:r>
          </w:p>
        </w:tc>
        <w:tc>
          <w:tcPr>
            <w:tcW w:w="2760" w:type="dxa"/>
            <w:vAlign w:val="center"/>
          </w:tcPr>
          <w:p w:rsidR="00A6380E" w:rsidRPr="00D35A84" w:rsidRDefault="00432403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Requirements Analysis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432403">
              <w:rPr>
                <w:rFonts w:ascii="Arial Unicode MS" w:eastAsia="Arial Unicode MS" w:hAnsi="Arial Unicode MS" w:cs="Arial Unicode MS"/>
              </w:rPr>
              <w:t>and Modelling</w:t>
            </w:r>
          </w:p>
        </w:tc>
        <w:tc>
          <w:tcPr>
            <w:tcW w:w="3494" w:type="dxa"/>
            <w:vAlign w:val="center"/>
          </w:tcPr>
          <w:p w:rsidR="00A6380E" w:rsidRPr="00432403" w:rsidRDefault="00432403" w:rsidP="00432403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Essentials of Systems Analysis and Design, Global Edition (6e)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KXO223</w:t>
            </w:r>
          </w:p>
        </w:tc>
        <w:tc>
          <w:tcPr>
            <w:tcW w:w="2760" w:type="dxa"/>
            <w:vAlign w:val="center"/>
          </w:tcPr>
          <w:p w:rsidR="00A6380E" w:rsidRPr="00BB0CFC" w:rsidRDefault="00BB0CFC" w:rsidP="00BB0C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Systems Acquisition and Implementation Management</w:t>
            </w:r>
          </w:p>
        </w:tc>
        <w:tc>
          <w:tcPr>
            <w:tcW w:w="3494" w:type="dxa"/>
            <w:vAlign w:val="center"/>
          </w:tcPr>
          <w:p w:rsidR="00A6380E" w:rsidRPr="001C2BEE" w:rsidRDefault="00432403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KXO205</w:t>
            </w:r>
          </w:p>
        </w:tc>
        <w:tc>
          <w:tcPr>
            <w:tcW w:w="2760" w:type="dxa"/>
            <w:vAlign w:val="center"/>
          </w:tcPr>
          <w:p w:rsidR="00A6380E" w:rsidRPr="00D35A84" w:rsidRDefault="00BB0CFC" w:rsidP="00D35A84">
            <w:pPr>
              <w:jc w:val="center"/>
              <w:rPr>
                <w:rFonts w:ascii="Arial Unicode MS" w:eastAsia="Arial Unicode MS" w:hAnsi="Arial Unicode MS" w:cs="Arial Unicode MS" w:hint="eastAsia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Dynamic Web Development</w:t>
            </w:r>
          </w:p>
        </w:tc>
        <w:tc>
          <w:tcPr>
            <w:tcW w:w="3494" w:type="dxa"/>
            <w:vAlign w:val="center"/>
          </w:tcPr>
          <w:p w:rsidR="00A6380E" w:rsidRPr="001C2BEE" w:rsidRDefault="00432403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KGA223</w:t>
            </w:r>
          </w:p>
        </w:tc>
        <w:tc>
          <w:tcPr>
            <w:tcW w:w="2760" w:type="dxa"/>
            <w:vAlign w:val="center"/>
          </w:tcPr>
          <w:p w:rsidR="009D367F" w:rsidRPr="00D35A84" w:rsidRDefault="009D367F" w:rsidP="009D367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Enviroment Management</w:t>
            </w:r>
          </w:p>
        </w:tc>
        <w:tc>
          <w:tcPr>
            <w:tcW w:w="3494" w:type="dxa"/>
            <w:vAlign w:val="center"/>
          </w:tcPr>
          <w:p w:rsidR="00A6380E" w:rsidRPr="001C2BEE" w:rsidRDefault="00432403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432403" w:rsidRPr="00432403" w:rsidRDefault="00432403" w:rsidP="0043240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微软雅黑" w:eastAsia="微软雅黑" w:hAnsi="微软雅黑" w:cs="Tahoma" w:hint="eastAsia"/>
                <w:color w:val="000000"/>
                <w:sz w:val="20"/>
                <w:szCs w:val="20"/>
              </w:rPr>
              <w:t>计算机网络</w:t>
            </w:r>
          </w:p>
          <w:p w:rsidR="00A6380E" w:rsidRPr="00432403" w:rsidRDefault="00432403" w:rsidP="0043240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、计算机网络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自顶向下方法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494" w:type="dxa"/>
            <w:vAlign w:val="center"/>
          </w:tcPr>
          <w:p w:rsidR="00A6380E" w:rsidRPr="00432403" w:rsidRDefault="00432403" w:rsidP="0043240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财务管理（简明版）第四版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494" w:type="dxa"/>
            <w:vAlign w:val="center"/>
          </w:tcPr>
          <w:p w:rsidR="00A6380E" w:rsidRPr="00DA4315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494" w:type="dxa"/>
            <w:vAlign w:val="center"/>
          </w:tcPr>
          <w:p w:rsidR="00A6380E" w:rsidRPr="00432403" w:rsidRDefault="00432403" w:rsidP="00432403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国际金融理论与实务第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版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C01" w:rsidRDefault="001D6C01" w:rsidP="00217619">
      <w:r>
        <w:separator/>
      </w:r>
    </w:p>
  </w:endnote>
  <w:endnote w:type="continuationSeparator" w:id="1">
    <w:p w:rsidR="001D6C01" w:rsidRDefault="001D6C0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C01" w:rsidRDefault="001D6C01" w:rsidP="00217619">
      <w:r>
        <w:separator/>
      </w:r>
    </w:p>
  </w:footnote>
  <w:footnote w:type="continuationSeparator" w:id="1">
    <w:p w:rsidR="001D6C01" w:rsidRDefault="001D6C0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60569"/>
    <w:rsid w:val="000C7199"/>
    <w:rsid w:val="0014206A"/>
    <w:rsid w:val="0014409D"/>
    <w:rsid w:val="00161677"/>
    <w:rsid w:val="0017283B"/>
    <w:rsid w:val="001C2BEE"/>
    <w:rsid w:val="001D6C01"/>
    <w:rsid w:val="001F3534"/>
    <w:rsid w:val="00217619"/>
    <w:rsid w:val="002612F0"/>
    <w:rsid w:val="002717D9"/>
    <w:rsid w:val="0030018D"/>
    <w:rsid w:val="00315224"/>
    <w:rsid w:val="00340C56"/>
    <w:rsid w:val="004012B4"/>
    <w:rsid w:val="00432403"/>
    <w:rsid w:val="004A091D"/>
    <w:rsid w:val="00572FA6"/>
    <w:rsid w:val="005D673B"/>
    <w:rsid w:val="0067049D"/>
    <w:rsid w:val="00770C35"/>
    <w:rsid w:val="007F65E3"/>
    <w:rsid w:val="00856183"/>
    <w:rsid w:val="008D1EF3"/>
    <w:rsid w:val="0093631E"/>
    <w:rsid w:val="00977CFE"/>
    <w:rsid w:val="0098721C"/>
    <w:rsid w:val="009A0711"/>
    <w:rsid w:val="009C4A34"/>
    <w:rsid w:val="009D367F"/>
    <w:rsid w:val="009D7511"/>
    <w:rsid w:val="00A11A7C"/>
    <w:rsid w:val="00A6380E"/>
    <w:rsid w:val="00B76D1F"/>
    <w:rsid w:val="00B944FD"/>
    <w:rsid w:val="00BB0CFC"/>
    <w:rsid w:val="00CA2161"/>
    <w:rsid w:val="00D35A84"/>
    <w:rsid w:val="00EA7B91"/>
    <w:rsid w:val="00EE1139"/>
    <w:rsid w:val="00F56A50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354</Characters>
  <Application>Microsoft Office Word</Application>
  <DocSecurity>0</DocSecurity>
  <Lines>2</Lines>
  <Paragraphs>1</Paragraphs>
  <ScaleCrop>false</ScaleCrop>
  <Company>MIC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17</cp:revision>
  <dcterms:created xsi:type="dcterms:W3CDTF">2015-05-29T02:21:00Z</dcterms:created>
  <dcterms:modified xsi:type="dcterms:W3CDTF">2017-07-10T07:33:00Z</dcterms:modified>
</cp:coreProperties>
</file>